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01" w:rsidRDefault="002E0B24">
      <w:pPr>
        <w:spacing w:line="600" w:lineRule="exact"/>
      </w:pPr>
      <w:bookmarkStart w:id="0" w:name="_GoBack"/>
      <w:r>
        <w:rPr>
          <w:rFonts w:ascii="黑体" w:eastAsia="黑体" w:hAnsi="黑体" w:cs="黑体" w:hint="eastAsia"/>
          <w:sz w:val="32"/>
          <w:szCs w:val="32"/>
        </w:rPr>
        <w:t>附件2</w:t>
      </w:r>
    </w:p>
    <w:p w:rsidR="00AA1601" w:rsidRDefault="00AA1601">
      <w:pPr>
        <w:pStyle w:val="a3"/>
        <w:tabs>
          <w:tab w:val="left" w:pos="3570"/>
        </w:tabs>
        <w:spacing w:line="600" w:lineRule="exact"/>
        <w:ind w:firstLineChars="0" w:firstLine="0"/>
        <w:rPr>
          <w:rFonts w:ascii="黑体" w:eastAsia="黑体" w:hAnsi="黑体" w:cs="黑体"/>
          <w:sz w:val="32"/>
          <w:szCs w:val="32"/>
        </w:rPr>
      </w:pPr>
    </w:p>
    <w:p w:rsidR="00AA1601" w:rsidRDefault="002E0B24">
      <w:pPr>
        <w:widowControl/>
        <w:snapToGrid w:val="0"/>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地理标志</w:t>
      </w:r>
      <w:r w:rsidR="00E947EF">
        <w:rPr>
          <w:rFonts w:ascii="方正小标宋简体" w:eastAsia="方正小标宋简体" w:hAnsi="方正小标宋简体" w:cs="方正小标宋简体" w:hint="eastAsia"/>
          <w:b/>
          <w:sz w:val="44"/>
          <w:szCs w:val="44"/>
        </w:rPr>
        <w:t>产品</w:t>
      </w:r>
      <w:r>
        <w:rPr>
          <w:rFonts w:ascii="方正小标宋简体" w:eastAsia="方正小标宋简体" w:hAnsi="方正小标宋简体" w:cs="方正小标宋简体" w:hint="eastAsia"/>
          <w:b/>
          <w:sz w:val="44"/>
          <w:szCs w:val="44"/>
        </w:rPr>
        <w:t>产业化促进项目总结提纲</w:t>
      </w:r>
    </w:p>
    <w:p w:rsidR="00AA1601" w:rsidRDefault="00AA1601">
      <w:pPr>
        <w:widowControl/>
        <w:snapToGrid w:val="0"/>
        <w:spacing w:line="600" w:lineRule="exact"/>
        <w:jc w:val="center"/>
        <w:rPr>
          <w:rFonts w:ascii="方正小标宋简体" w:eastAsia="方正小标宋简体" w:hAnsi="方正小标宋简体" w:cs="方正小标宋简体"/>
          <w:b/>
          <w:sz w:val="44"/>
          <w:szCs w:val="44"/>
        </w:rPr>
      </w:pPr>
    </w:p>
    <w:p w:rsidR="00AA1601" w:rsidRDefault="002E0B24">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一、工作措施及亮点</w:t>
      </w:r>
    </w:p>
    <w:p w:rsidR="00AA1601" w:rsidRDefault="002E0B24">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（以下内容可根据项目实际选择，结合产品特色，突出重点</w:t>
      </w:r>
      <w:r w:rsidR="001242CA">
        <w:rPr>
          <w:rFonts w:ascii="仿宋_GB2312" w:eastAsia="仿宋_GB2312" w:hAnsi="仿宋" w:cs="仿宋" w:hint="eastAsia"/>
          <w:sz w:val="32"/>
          <w:szCs w:val="32"/>
        </w:rPr>
        <w:t>和</w:t>
      </w:r>
      <w:r>
        <w:rPr>
          <w:rFonts w:ascii="仿宋_GB2312" w:eastAsia="仿宋_GB2312" w:hAnsi="仿宋" w:cs="仿宋" w:hint="eastAsia"/>
          <w:sz w:val="32"/>
          <w:szCs w:val="32"/>
        </w:rPr>
        <w:t>亮点。）</w:t>
      </w:r>
    </w:p>
    <w:p w:rsidR="00AA1601" w:rsidRDefault="002E0B24" w:rsidP="00E947EF">
      <w:pPr>
        <w:spacing w:line="600" w:lineRule="exact"/>
        <w:ind w:firstLineChars="200" w:firstLine="643"/>
        <w:rPr>
          <w:rFonts w:ascii="楷体_GB2312" w:eastAsia="楷体_GB2312" w:hAnsi="仿宋_GB2312" w:cs="仿宋_GB2312"/>
          <w:b/>
          <w:color w:val="000000"/>
          <w:kern w:val="0"/>
          <w:sz w:val="32"/>
          <w:szCs w:val="32"/>
          <w:lang w:bidi="ar"/>
        </w:rPr>
      </w:pPr>
      <w:r>
        <w:rPr>
          <w:rFonts w:ascii="楷体_GB2312" w:eastAsia="楷体_GB2312" w:hAnsi="仿宋" w:cs="仿宋" w:hint="eastAsia"/>
          <w:b/>
          <w:sz w:val="32"/>
          <w:szCs w:val="32"/>
        </w:rPr>
        <w:t>（一）</w:t>
      </w:r>
      <w:r>
        <w:rPr>
          <w:rFonts w:ascii="楷体_GB2312" w:eastAsia="楷体_GB2312" w:hAnsi="仿宋_GB2312" w:cs="仿宋_GB2312" w:hint="eastAsia"/>
          <w:b/>
          <w:color w:val="000000"/>
          <w:kern w:val="0"/>
          <w:sz w:val="32"/>
          <w:szCs w:val="32"/>
          <w:lang w:bidi="ar"/>
        </w:rPr>
        <w:t>提质强基</w:t>
      </w:r>
    </w:p>
    <w:p w:rsidR="00AA1601" w:rsidRDefault="002E0B24">
      <w:pPr>
        <w:spacing w:line="600" w:lineRule="exact"/>
        <w:ind w:firstLineChars="220" w:firstLine="704"/>
        <w:rPr>
          <w:rFonts w:ascii="仿宋_GB2312" w:eastAsia="仿宋_GB2312"/>
          <w:sz w:val="32"/>
          <w:szCs w:val="32"/>
        </w:rPr>
      </w:pPr>
      <w:r>
        <w:rPr>
          <w:rFonts w:ascii="仿宋_GB2312" w:eastAsia="仿宋_GB2312" w:hint="eastAsia"/>
          <w:sz w:val="32"/>
          <w:szCs w:val="32"/>
        </w:rPr>
        <w:t>1.制度和机制</w:t>
      </w:r>
      <w:r w:rsidRPr="00E947EF">
        <w:rPr>
          <w:rFonts w:ascii="仿宋_GB2312" w:eastAsia="仿宋_GB2312" w:hint="eastAsia"/>
          <w:sz w:val="32"/>
          <w:szCs w:val="32"/>
        </w:rPr>
        <w:t>建立</w:t>
      </w:r>
      <w:r w:rsidR="00E947EF" w:rsidRPr="00E947EF">
        <w:rPr>
          <w:rFonts w:ascii="仿宋_GB2312" w:eastAsia="仿宋_GB2312" w:hint="eastAsia"/>
          <w:sz w:val="32"/>
          <w:szCs w:val="32"/>
        </w:rPr>
        <w:t>情况</w:t>
      </w:r>
    </w:p>
    <w:p w:rsidR="00AA1601" w:rsidRDefault="002E0B24">
      <w:pPr>
        <w:spacing w:line="600" w:lineRule="exact"/>
        <w:ind w:firstLineChars="220" w:firstLine="704"/>
        <w:rPr>
          <w:rFonts w:ascii="仿宋_GB2312" w:eastAsia="仿宋_GB2312"/>
          <w:sz w:val="32"/>
          <w:szCs w:val="32"/>
        </w:rPr>
      </w:pPr>
      <w:r>
        <w:rPr>
          <w:rFonts w:ascii="仿宋_GB2312" w:eastAsia="仿宋_GB2312" w:hint="eastAsia"/>
          <w:sz w:val="32"/>
          <w:szCs w:val="32"/>
        </w:rPr>
        <w:t>由当地政府或产业主管部门制定出台推动地理标志产品产业发展的政策、规划及相关管理办法（政策、规划、办法有效且正在执行）</w:t>
      </w:r>
      <w:r w:rsidR="00E947EF">
        <w:rPr>
          <w:rFonts w:ascii="仿宋_GB2312" w:eastAsia="仿宋_GB2312" w:hint="eastAsia"/>
          <w:sz w:val="32"/>
          <w:szCs w:val="32"/>
        </w:rPr>
        <w:t>。</w:t>
      </w:r>
    </w:p>
    <w:p w:rsidR="00AA1601" w:rsidRDefault="002E0B24">
      <w:pPr>
        <w:spacing w:line="600" w:lineRule="exact"/>
        <w:ind w:firstLineChars="200" w:firstLine="640"/>
        <w:rPr>
          <w:rFonts w:ascii="仿宋_GB2312" w:eastAsia="仿宋_GB2312" w:hAnsi="仿宋" w:cs="仿宋"/>
          <w:sz w:val="32"/>
          <w:szCs w:val="32"/>
        </w:rPr>
      </w:pPr>
      <w:r>
        <w:rPr>
          <w:rFonts w:ascii="仿宋_GB2312" w:eastAsia="仿宋_GB2312" w:hint="eastAsia"/>
          <w:sz w:val="32"/>
          <w:szCs w:val="32"/>
        </w:rPr>
        <w:t>2.各级财政支持情况</w:t>
      </w:r>
    </w:p>
    <w:p w:rsidR="00AA1601" w:rsidRDefault="002E0B24">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省、市（州）以及本级财政投入和支持</w:t>
      </w:r>
      <w:r w:rsidR="009A2766">
        <w:rPr>
          <w:rFonts w:ascii="仿宋_GB2312" w:eastAsia="仿宋_GB2312" w:hAnsi="仿宋" w:cs="仿宋" w:hint="eastAsia"/>
          <w:sz w:val="32"/>
          <w:szCs w:val="32"/>
        </w:rPr>
        <w:t>情况</w:t>
      </w:r>
      <w:r>
        <w:rPr>
          <w:rFonts w:ascii="仿宋_GB2312" w:eastAsia="仿宋_GB2312" w:hAnsi="仿宋" w:cs="仿宋" w:hint="eastAsia"/>
          <w:sz w:val="32"/>
          <w:szCs w:val="32"/>
        </w:rPr>
        <w:t>。</w:t>
      </w:r>
    </w:p>
    <w:p w:rsidR="00AA1601" w:rsidRDefault="002E0B24">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00E947EF" w:rsidRPr="00E947EF">
        <w:rPr>
          <w:rFonts w:ascii="仿宋_GB2312" w:eastAsia="仿宋_GB2312" w:hint="eastAsia"/>
          <w:sz w:val="32"/>
          <w:szCs w:val="32"/>
        </w:rPr>
        <w:t>标准（技术规范）的建立和实施</w:t>
      </w:r>
      <w:r w:rsidR="00C272BA">
        <w:rPr>
          <w:rFonts w:ascii="仿宋_GB2312" w:eastAsia="仿宋_GB2312" w:hint="eastAsia"/>
          <w:sz w:val="32"/>
          <w:szCs w:val="32"/>
        </w:rPr>
        <w:t>情况</w:t>
      </w:r>
    </w:p>
    <w:p w:rsidR="00AA1601" w:rsidRDefault="002E0B24">
      <w:pPr>
        <w:spacing w:line="600" w:lineRule="exact"/>
        <w:ind w:firstLineChars="220" w:firstLine="704"/>
        <w:rPr>
          <w:rFonts w:ascii="仿宋_GB2312" w:eastAsia="仿宋_GB2312"/>
          <w:sz w:val="32"/>
          <w:szCs w:val="32"/>
        </w:rPr>
      </w:pPr>
      <w:r>
        <w:rPr>
          <w:rFonts w:ascii="仿宋_GB2312" w:eastAsia="仿宋_GB2312" w:hint="eastAsia"/>
          <w:sz w:val="32"/>
          <w:szCs w:val="32"/>
        </w:rPr>
        <w:t>有效期内团体标准、地方标准、企业标准、技术规范或技术指标制定、审批发布和备案情况</w:t>
      </w:r>
      <w:r w:rsidR="00E947EF">
        <w:rPr>
          <w:rFonts w:ascii="仿宋_GB2312" w:eastAsia="仿宋_GB2312" w:hint="eastAsia"/>
          <w:sz w:val="32"/>
          <w:szCs w:val="32"/>
        </w:rPr>
        <w:t>。</w:t>
      </w:r>
    </w:p>
    <w:p w:rsidR="00AA1601" w:rsidRDefault="002E0B24" w:rsidP="00E947EF">
      <w:pPr>
        <w:spacing w:line="600" w:lineRule="exact"/>
        <w:ind w:firstLineChars="200" w:firstLine="643"/>
        <w:rPr>
          <w:rFonts w:ascii="楷体_GB2312" w:eastAsia="楷体_GB2312" w:hAnsi="仿宋_GB2312" w:cs="仿宋_GB2312"/>
          <w:b/>
          <w:color w:val="000000"/>
          <w:kern w:val="0"/>
          <w:sz w:val="32"/>
          <w:szCs w:val="32"/>
          <w:lang w:bidi="ar"/>
        </w:rPr>
      </w:pPr>
      <w:r>
        <w:rPr>
          <w:rFonts w:ascii="楷体_GB2312" w:eastAsia="楷体_GB2312" w:hAnsi="仿宋_GB2312" w:cs="仿宋_GB2312" w:hint="eastAsia"/>
          <w:b/>
          <w:color w:val="000000"/>
          <w:kern w:val="0"/>
          <w:sz w:val="32"/>
          <w:szCs w:val="32"/>
          <w:lang w:bidi="ar"/>
        </w:rPr>
        <w:t>（二）品牌建设</w:t>
      </w:r>
    </w:p>
    <w:p w:rsidR="00AA1601" w:rsidRDefault="002E0B24">
      <w:pPr>
        <w:spacing w:line="600" w:lineRule="exact"/>
        <w:ind w:firstLineChars="200" w:firstLine="640"/>
        <w:rPr>
          <w:rFonts w:ascii="仿宋_GB2312" w:eastAsia="仿宋_GB2312"/>
          <w:sz w:val="32"/>
          <w:szCs w:val="32"/>
        </w:rPr>
      </w:pPr>
      <w:r>
        <w:rPr>
          <w:rFonts w:ascii="仿宋_GB2312" w:eastAsia="仿宋_GB2312" w:hint="eastAsia"/>
          <w:sz w:val="32"/>
          <w:szCs w:val="32"/>
        </w:rPr>
        <w:t>1.宣传</w:t>
      </w:r>
      <w:r w:rsidR="00C272BA">
        <w:rPr>
          <w:rFonts w:ascii="仿宋_GB2312" w:eastAsia="仿宋_GB2312" w:hint="eastAsia"/>
          <w:sz w:val="32"/>
          <w:szCs w:val="32"/>
        </w:rPr>
        <w:t>情况</w:t>
      </w:r>
    </w:p>
    <w:p w:rsidR="00AA1601" w:rsidRDefault="002E0B2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（1）参加各类产品推介活动情况；</w:t>
      </w:r>
    </w:p>
    <w:p w:rsidR="00AA1601" w:rsidRDefault="002E0B2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（2）发布和投放各类宣传广告情况；</w:t>
      </w:r>
    </w:p>
    <w:p w:rsidR="00AA1601" w:rsidRDefault="002E0B24">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（3）各类媒体和平台宣传和报道情况；</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int="eastAsia"/>
          <w:color w:val="000000" w:themeColor="text1"/>
          <w:sz w:val="32"/>
          <w:szCs w:val="32"/>
        </w:rPr>
        <w:t>（4）其他宣传开展情况。</w:t>
      </w:r>
    </w:p>
    <w:p w:rsidR="00AA1601" w:rsidRDefault="002E0B24">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2.专用标志使用</w:t>
      </w:r>
      <w:r w:rsidR="00C272BA">
        <w:rPr>
          <w:rFonts w:ascii="仿宋_GB2312" w:eastAsia="仿宋_GB2312" w:hint="eastAsia"/>
          <w:sz w:val="32"/>
          <w:szCs w:val="32"/>
        </w:rPr>
        <w:t>情况</w:t>
      </w:r>
    </w:p>
    <w:p w:rsidR="00AA1601" w:rsidRDefault="002E0B24">
      <w:pPr>
        <w:spacing w:line="600" w:lineRule="exact"/>
        <w:ind w:firstLineChars="200" w:firstLine="640"/>
        <w:rPr>
          <w:rFonts w:ascii="仿宋_GB2312" w:eastAsia="仿宋_GB2312"/>
          <w:color w:val="000000" w:themeColor="text1"/>
          <w:sz w:val="32"/>
          <w:szCs w:val="32"/>
        </w:rPr>
      </w:pPr>
      <w:r>
        <w:rPr>
          <w:rFonts w:ascii="仿宋_GB2312" w:eastAsia="仿宋_GB2312" w:hAnsi="仿宋" w:cs="仿宋" w:hint="eastAsia"/>
          <w:color w:val="000000" w:themeColor="text1"/>
          <w:sz w:val="32"/>
          <w:szCs w:val="32"/>
        </w:rPr>
        <w:t>如：用标企业数</w:t>
      </w:r>
      <w:r w:rsidR="00E947EF">
        <w:rPr>
          <w:rFonts w:ascii="仿宋_GB2312" w:eastAsia="仿宋_GB2312" w:hAnsi="仿宋" w:cs="仿宋" w:hint="eastAsia"/>
          <w:color w:val="000000" w:themeColor="text1"/>
          <w:sz w:val="32"/>
          <w:szCs w:val="32"/>
        </w:rPr>
        <w:t>量及名称</w:t>
      </w:r>
      <w:r>
        <w:rPr>
          <w:rFonts w:ascii="仿宋_GB2312" w:eastAsia="仿宋_GB2312" w:hAnsi="仿宋" w:cs="仿宋" w:hint="eastAsia"/>
          <w:color w:val="000000" w:themeColor="text1"/>
          <w:sz w:val="32"/>
          <w:szCs w:val="32"/>
        </w:rPr>
        <w:t>、年用标量、用标形式</w:t>
      </w:r>
      <w:r w:rsidR="008D5263">
        <w:rPr>
          <w:rFonts w:ascii="仿宋_GB2312" w:eastAsia="仿宋_GB2312" w:hAnsi="仿宋" w:cs="仿宋" w:hint="eastAsia"/>
          <w:color w:val="000000" w:themeColor="text1"/>
          <w:sz w:val="32"/>
          <w:szCs w:val="32"/>
        </w:rPr>
        <w:t>等内容</w:t>
      </w:r>
      <w:r>
        <w:rPr>
          <w:rFonts w:ascii="仿宋_GB2312" w:eastAsia="仿宋_GB2312" w:hAnsi="仿宋" w:cs="仿宋" w:hint="eastAsia"/>
          <w:color w:val="000000" w:themeColor="text1"/>
          <w:sz w:val="32"/>
          <w:szCs w:val="32"/>
        </w:rPr>
        <w:t>。</w:t>
      </w:r>
    </w:p>
    <w:p w:rsidR="00AA1601" w:rsidRDefault="002E0B24">
      <w:pPr>
        <w:spacing w:line="600" w:lineRule="exact"/>
        <w:ind w:firstLineChars="200" w:firstLine="640"/>
        <w:rPr>
          <w:rFonts w:ascii="仿宋_GB2312" w:eastAsia="仿宋_GB2312"/>
          <w:sz w:val="32"/>
          <w:szCs w:val="32"/>
        </w:rPr>
      </w:pPr>
      <w:r>
        <w:rPr>
          <w:rFonts w:ascii="仿宋_GB2312" w:eastAsia="仿宋_GB2312" w:hint="eastAsia"/>
          <w:sz w:val="32"/>
          <w:szCs w:val="32"/>
        </w:rPr>
        <w:t>3.商标申请和注册</w:t>
      </w:r>
      <w:r w:rsidR="00C272BA">
        <w:rPr>
          <w:rFonts w:ascii="仿宋_GB2312" w:eastAsia="仿宋_GB2312" w:hint="eastAsia"/>
          <w:sz w:val="32"/>
          <w:szCs w:val="32"/>
        </w:rPr>
        <w:t>情况</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商标</w:t>
      </w:r>
      <w:r w:rsidR="00E947EF">
        <w:rPr>
          <w:rFonts w:ascii="仿宋_GB2312" w:eastAsia="仿宋_GB2312" w:hAnsi="仿宋" w:cs="仿宋" w:hint="eastAsia"/>
          <w:color w:val="000000" w:themeColor="text1"/>
          <w:sz w:val="32"/>
          <w:szCs w:val="32"/>
        </w:rPr>
        <w:t>申请、</w:t>
      </w:r>
      <w:r>
        <w:rPr>
          <w:rFonts w:ascii="仿宋_GB2312" w:eastAsia="仿宋_GB2312" w:hAnsi="仿宋" w:cs="仿宋" w:hint="eastAsia"/>
          <w:color w:val="000000" w:themeColor="text1"/>
          <w:sz w:val="32"/>
          <w:szCs w:val="32"/>
        </w:rPr>
        <w:t>注册数量及其</w:t>
      </w:r>
      <w:r w:rsidR="00E947EF">
        <w:rPr>
          <w:rFonts w:ascii="仿宋_GB2312" w:eastAsia="仿宋_GB2312" w:hAnsi="仿宋" w:cs="仿宋" w:hint="eastAsia"/>
          <w:color w:val="000000" w:themeColor="text1"/>
          <w:sz w:val="32"/>
          <w:szCs w:val="32"/>
        </w:rPr>
        <w:t>申请、</w:t>
      </w:r>
      <w:r>
        <w:rPr>
          <w:rFonts w:ascii="仿宋_GB2312" w:eastAsia="仿宋_GB2312" w:hAnsi="仿宋" w:cs="仿宋" w:hint="eastAsia"/>
          <w:color w:val="000000" w:themeColor="text1"/>
          <w:sz w:val="32"/>
          <w:szCs w:val="32"/>
        </w:rPr>
        <w:t>注册的大类和子类。</w:t>
      </w:r>
    </w:p>
    <w:p w:rsidR="00AA1601" w:rsidRDefault="002E0B24">
      <w:pPr>
        <w:spacing w:line="600" w:lineRule="exact"/>
        <w:ind w:firstLineChars="200" w:firstLine="640"/>
        <w:rPr>
          <w:rFonts w:ascii="仿宋_GB2312" w:eastAsia="仿宋_GB2312"/>
          <w:sz w:val="32"/>
          <w:szCs w:val="32"/>
        </w:rPr>
      </w:pPr>
      <w:r>
        <w:rPr>
          <w:rFonts w:ascii="仿宋_GB2312" w:eastAsia="仿宋_GB2312" w:hint="eastAsia"/>
          <w:sz w:val="32"/>
          <w:szCs w:val="32"/>
        </w:rPr>
        <w:t>4.非物质文化遗产与地理标志产品</w:t>
      </w:r>
      <w:r w:rsidR="00E947EF">
        <w:rPr>
          <w:rFonts w:ascii="仿宋_GB2312" w:eastAsia="仿宋_GB2312" w:hint="eastAsia"/>
          <w:sz w:val="32"/>
          <w:szCs w:val="32"/>
        </w:rPr>
        <w:t>产业</w:t>
      </w:r>
      <w:r w:rsidR="001C6D76">
        <w:rPr>
          <w:rFonts w:ascii="仿宋_GB2312" w:eastAsia="仿宋_GB2312" w:hint="eastAsia"/>
          <w:sz w:val="32"/>
          <w:szCs w:val="32"/>
        </w:rPr>
        <w:t>融合发展</w:t>
      </w:r>
      <w:r w:rsidR="00713A10">
        <w:rPr>
          <w:rFonts w:ascii="仿宋_GB2312" w:eastAsia="仿宋_GB2312" w:hint="eastAsia"/>
          <w:sz w:val="32"/>
          <w:szCs w:val="32"/>
        </w:rPr>
        <w:t>概况。</w:t>
      </w:r>
    </w:p>
    <w:p w:rsidR="00AA1601" w:rsidRDefault="002E0B24" w:rsidP="00E947EF">
      <w:pPr>
        <w:spacing w:line="600" w:lineRule="exact"/>
        <w:ind w:firstLineChars="200" w:firstLine="643"/>
        <w:rPr>
          <w:rFonts w:ascii="楷体_GB2312" w:eastAsia="楷体_GB2312" w:hAnsi="仿宋_GB2312" w:cs="仿宋_GB2312"/>
          <w:b/>
          <w:color w:val="000000"/>
          <w:kern w:val="0"/>
          <w:sz w:val="32"/>
          <w:szCs w:val="32"/>
          <w:lang w:bidi="ar"/>
        </w:rPr>
      </w:pPr>
      <w:r>
        <w:rPr>
          <w:rFonts w:ascii="楷体_GB2312" w:eastAsia="楷体_GB2312" w:hAnsi="仿宋_GB2312" w:cs="仿宋_GB2312" w:hint="eastAsia"/>
          <w:b/>
          <w:color w:val="000000"/>
          <w:kern w:val="0"/>
          <w:sz w:val="32"/>
          <w:szCs w:val="32"/>
          <w:lang w:bidi="ar"/>
        </w:rPr>
        <w:t>（三）能力提升</w:t>
      </w:r>
    </w:p>
    <w:p w:rsidR="00AA1601" w:rsidRDefault="002E0B24">
      <w:pPr>
        <w:spacing w:line="600" w:lineRule="exact"/>
        <w:ind w:firstLineChars="200" w:firstLine="640"/>
        <w:rPr>
          <w:rFonts w:ascii="仿宋_GB2312" w:eastAsia="仿宋_GB2312"/>
          <w:sz w:val="32"/>
          <w:szCs w:val="32"/>
        </w:rPr>
      </w:pPr>
      <w:r>
        <w:rPr>
          <w:rFonts w:ascii="仿宋_GB2312" w:eastAsia="仿宋_GB2312" w:hint="eastAsia"/>
          <w:sz w:val="32"/>
          <w:szCs w:val="32"/>
        </w:rPr>
        <w:t>1.地理标志人才建设</w:t>
      </w:r>
      <w:r w:rsidR="008D5263">
        <w:rPr>
          <w:rFonts w:ascii="仿宋_GB2312" w:eastAsia="仿宋_GB2312" w:hint="eastAsia"/>
          <w:sz w:val="32"/>
          <w:szCs w:val="32"/>
        </w:rPr>
        <w:t>情况</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（1）培训：地理标志产品种植、养殖、生产、加工等技能培训</w:t>
      </w:r>
      <w:r w:rsidR="00731D34">
        <w:rPr>
          <w:rFonts w:ascii="仿宋_GB2312" w:eastAsia="仿宋_GB2312" w:hAnsi="仿宋" w:cs="仿宋" w:hint="eastAsia"/>
          <w:color w:val="000000" w:themeColor="text1"/>
          <w:sz w:val="32"/>
          <w:szCs w:val="32"/>
        </w:rPr>
        <w:t>或</w:t>
      </w:r>
      <w:r>
        <w:rPr>
          <w:rFonts w:ascii="仿宋_GB2312" w:eastAsia="仿宋_GB2312" w:hAnsi="仿宋" w:cs="仿宋" w:hint="eastAsia"/>
          <w:color w:val="000000" w:themeColor="text1"/>
          <w:sz w:val="32"/>
          <w:szCs w:val="32"/>
        </w:rPr>
        <w:t>地理标志基础知识培训，</w:t>
      </w:r>
      <w:r w:rsidR="00B77E5A">
        <w:rPr>
          <w:rFonts w:ascii="仿宋_GB2312" w:eastAsia="仿宋_GB2312" w:hAnsi="仿宋" w:cs="仿宋" w:hint="eastAsia"/>
          <w:color w:val="000000" w:themeColor="text1"/>
          <w:sz w:val="32"/>
          <w:szCs w:val="32"/>
        </w:rPr>
        <w:t>培训内容包含</w:t>
      </w:r>
      <w:r>
        <w:rPr>
          <w:rFonts w:ascii="仿宋_GB2312" w:eastAsia="仿宋_GB2312" w:hAnsi="仿宋" w:cs="仿宋" w:hint="eastAsia"/>
          <w:color w:val="000000" w:themeColor="text1"/>
          <w:sz w:val="32"/>
          <w:szCs w:val="32"/>
        </w:rPr>
        <w:t>培训时间、主题、内容、受训</w:t>
      </w:r>
      <w:r w:rsidR="00D63966">
        <w:rPr>
          <w:rFonts w:ascii="仿宋_GB2312" w:eastAsia="仿宋_GB2312" w:hAnsi="仿宋" w:cs="仿宋" w:hint="eastAsia"/>
          <w:color w:val="000000" w:themeColor="text1"/>
          <w:sz w:val="32"/>
          <w:szCs w:val="32"/>
        </w:rPr>
        <w:t>对象</w:t>
      </w:r>
      <w:r>
        <w:rPr>
          <w:rFonts w:ascii="仿宋_GB2312" w:eastAsia="仿宋_GB2312" w:hAnsi="仿宋" w:cs="仿宋" w:hint="eastAsia"/>
          <w:color w:val="000000" w:themeColor="text1"/>
          <w:sz w:val="32"/>
          <w:szCs w:val="32"/>
        </w:rPr>
        <w:t>和人数等信息</w:t>
      </w:r>
      <w:r w:rsidR="00B77E5A">
        <w:rPr>
          <w:rFonts w:ascii="仿宋_GB2312" w:eastAsia="仿宋_GB2312" w:hAnsi="仿宋" w:cs="仿宋" w:hint="eastAsia"/>
          <w:color w:val="000000" w:themeColor="text1"/>
          <w:sz w:val="32"/>
          <w:szCs w:val="32"/>
        </w:rPr>
        <w:t>。</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（2）组成：地理标志产品技术人员和管理人员</w:t>
      </w:r>
      <w:r w:rsidR="00953664">
        <w:rPr>
          <w:rFonts w:ascii="仿宋_GB2312" w:eastAsia="仿宋_GB2312" w:hAnsi="仿宋" w:cs="仿宋" w:hint="eastAsia"/>
          <w:color w:val="000000" w:themeColor="text1"/>
          <w:sz w:val="32"/>
          <w:szCs w:val="32"/>
        </w:rPr>
        <w:t>职称和</w:t>
      </w:r>
      <w:r w:rsidR="002C6917">
        <w:rPr>
          <w:rFonts w:ascii="仿宋_GB2312" w:eastAsia="仿宋_GB2312" w:hAnsi="仿宋" w:cs="仿宋" w:hint="eastAsia"/>
          <w:color w:val="000000" w:themeColor="text1"/>
          <w:sz w:val="32"/>
          <w:szCs w:val="32"/>
        </w:rPr>
        <w:t>人数</w:t>
      </w:r>
      <w:r>
        <w:rPr>
          <w:rFonts w:ascii="仿宋_GB2312" w:eastAsia="仿宋_GB2312" w:hAnsi="仿宋" w:cs="仿宋" w:hint="eastAsia"/>
          <w:color w:val="000000" w:themeColor="text1"/>
          <w:sz w:val="32"/>
          <w:szCs w:val="32"/>
        </w:rPr>
        <w:t>。</w:t>
      </w:r>
    </w:p>
    <w:p w:rsidR="00AA1601" w:rsidRDefault="002E0B24">
      <w:pPr>
        <w:spacing w:line="600" w:lineRule="exact"/>
        <w:ind w:firstLineChars="200" w:firstLine="640"/>
        <w:rPr>
          <w:rFonts w:ascii="仿宋_GB2312" w:eastAsia="仿宋_GB2312"/>
          <w:sz w:val="32"/>
          <w:szCs w:val="32"/>
        </w:rPr>
      </w:pPr>
      <w:r>
        <w:rPr>
          <w:rFonts w:ascii="仿宋_GB2312" w:eastAsia="仿宋_GB2312" w:hint="eastAsia"/>
          <w:sz w:val="32"/>
          <w:szCs w:val="32"/>
        </w:rPr>
        <w:t>2.专利申请和授权情况</w:t>
      </w:r>
    </w:p>
    <w:p w:rsidR="00AA1601" w:rsidRDefault="00CB5F87">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专利申请和授权数量及</w:t>
      </w:r>
      <w:r w:rsidR="002E0B24">
        <w:rPr>
          <w:rFonts w:ascii="仿宋_GB2312" w:eastAsia="仿宋_GB2312" w:hAnsi="仿宋" w:cs="仿宋" w:hint="eastAsia"/>
          <w:color w:val="000000" w:themeColor="text1"/>
          <w:sz w:val="32"/>
          <w:szCs w:val="32"/>
        </w:rPr>
        <w:t>类别（</w:t>
      </w:r>
      <w:r>
        <w:rPr>
          <w:rFonts w:ascii="仿宋_GB2312" w:eastAsia="仿宋_GB2312" w:hAnsi="仿宋" w:cs="仿宋" w:hint="eastAsia"/>
          <w:color w:val="000000" w:themeColor="text1"/>
          <w:sz w:val="32"/>
          <w:szCs w:val="32"/>
        </w:rPr>
        <w:t>包含：</w:t>
      </w:r>
      <w:r w:rsidR="002E0B24">
        <w:rPr>
          <w:rFonts w:ascii="仿宋_GB2312" w:eastAsia="仿宋_GB2312" w:hAnsi="仿宋" w:cs="仿宋" w:hint="eastAsia"/>
          <w:color w:val="000000" w:themeColor="text1"/>
          <w:sz w:val="32"/>
          <w:szCs w:val="32"/>
        </w:rPr>
        <w:t>外观设计专利、实用新型专利、发明专利）。</w:t>
      </w:r>
    </w:p>
    <w:p w:rsidR="00AA1601" w:rsidRDefault="002E0B24">
      <w:pPr>
        <w:spacing w:line="600" w:lineRule="exact"/>
        <w:ind w:firstLineChars="200" w:firstLine="640"/>
        <w:rPr>
          <w:rFonts w:ascii="仿宋_GB2312" w:eastAsia="仿宋_GB2312"/>
          <w:sz w:val="32"/>
          <w:szCs w:val="32"/>
        </w:rPr>
      </w:pPr>
      <w:r>
        <w:rPr>
          <w:rFonts w:ascii="仿宋_GB2312" w:eastAsia="仿宋_GB2312" w:hint="eastAsia"/>
          <w:sz w:val="32"/>
          <w:szCs w:val="32"/>
        </w:rPr>
        <w:t>3.绿色和有机产品认定情况</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绿色食品</w:t>
      </w:r>
      <w:r w:rsidR="00D407F7">
        <w:rPr>
          <w:rFonts w:ascii="仿宋_GB2312" w:eastAsia="仿宋_GB2312" w:hAnsi="仿宋" w:cs="仿宋" w:hint="eastAsia"/>
          <w:color w:val="000000" w:themeColor="text1"/>
          <w:sz w:val="32"/>
          <w:szCs w:val="32"/>
        </w:rPr>
        <w:t>和有机产品获</w:t>
      </w:r>
      <w:r>
        <w:rPr>
          <w:rFonts w:ascii="仿宋_GB2312" w:eastAsia="仿宋_GB2312" w:hAnsi="仿宋" w:cs="仿宋" w:hint="eastAsia"/>
          <w:color w:val="000000" w:themeColor="text1"/>
          <w:sz w:val="32"/>
          <w:szCs w:val="32"/>
        </w:rPr>
        <w:t>认证数量。</w:t>
      </w:r>
    </w:p>
    <w:p w:rsidR="004C5204" w:rsidRDefault="002E0B24" w:rsidP="00E947EF">
      <w:pPr>
        <w:spacing w:line="600" w:lineRule="exact"/>
        <w:ind w:firstLineChars="200" w:firstLine="643"/>
        <w:rPr>
          <w:rFonts w:ascii="楷体_GB2312" w:eastAsia="楷体_GB2312" w:hAnsi="仿宋_GB2312" w:cs="仿宋_GB2312"/>
          <w:b/>
          <w:color w:val="000000"/>
          <w:kern w:val="0"/>
          <w:sz w:val="32"/>
          <w:szCs w:val="32"/>
          <w:lang w:bidi="ar"/>
        </w:rPr>
      </w:pPr>
      <w:r>
        <w:rPr>
          <w:rFonts w:ascii="楷体_GB2312" w:eastAsia="楷体_GB2312" w:hAnsi="仿宋_GB2312" w:cs="仿宋_GB2312" w:hint="eastAsia"/>
          <w:b/>
          <w:color w:val="000000"/>
          <w:kern w:val="0"/>
          <w:sz w:val="32"/>
          <w:szCs w:val="32"/>
          <w:lang w:bidi="ar"/>
        </w:rPr>
        <w:t>（四）产业强链</w:t>
      </w:r>
    </w:p>
    <w:p w:rsidR="00AA1601" w:rsidRPr="004C5204" w:rsidRDefault="00D407F7" w:rsidP="004C5204">
      <w:pPr>
        <w:spacing w:line="600" w:lineRule="exact"/>
        <w:ind w:firstLineChars="200" w:firstLine="640"/>
        <w:rPr>
          <w:rFonts w:ascii="仿宋_GB2312" w:eastAsia="仿宋_GB2312" w:hAnsi="仿宋" w:cs="仿宋"/>
          <w:color w:val="000000" w:themeColor="text1"/>
          <w:sz w:val="32"/>
          <w:szCs w:val="32"/>
        </w:rPr>
      </w:pPr>
      <w:r w:rsidRPr="004C5204">
        <w:rPr>
          <w:rFonts w:ascii="仿宋_GB2312" w:eastAsia="仿宋_GB2312" w:hAnsi="仿宋" w:cs="仿宋" w:hint="eastAsia"/>
          <w:color w:val="000000" w:themeColor="text1"/>
          <w:sz w:val="32"/>
          <w:szCs w:val="32"/>
        </w:rPr>
        <w:t>（</w:t>
      </w:r>
      <w:r w:rsidR="004C5204" w:rsidRPr="004C5204">
        <w:rPr>
          <w:rFonts w:ascii="仿宋_GB2312" w:eastAsia="仿宋_GB2312" w:hAnsi="仿宋" w:cs="仿宋" w:hint="eastAsia"/>
          <w:color w:val="000000" w:themeColor="text1"/>
          <w:sz w:val="32"/>
          <w:szCs w:val="32"/>
        </w:rPr>
        <w:t>数据统计时间：</w:t>
      </w:r>
      <w:r w:rsidRPr="004C5204">
        <w:rPr>
          <w:rFonts w:ascii="仿宋_GB2312" w:eastAsia="仿宋_GB2312" w:hAnsi="仿宋" w:cs="仿宋" w:hint="eastAsia"/>
          <w:color w:val="000000" w:themeColor="text1"/>
          <w:sz w:val="32"/>
          <w:szCs w:val="32"/>
        </w:rPr>
        <w:t>获资助</w:t>
      </w:r>
      <w:r w:rsidR="00EC7B99" w:rsidRPr="004C5204">
        <w:rPr>
          <w:rFonts w:ascii="仿宋_GB2312" w:eastAsia="仿宋_GB2312" w:hAnsi="仿宋" w:cs="仿宋" w:hint="eastAsia"/>
          <w:color w:val="000000" w:themeColor="text1"/>
          <w:sz w:val="32"/>
          <w:szCs w:val="32"/>
        </w:rPr>
        <w:t>上年度</w:t>
      </w:r>
      <w:r w:rsidR="00A8345B" w:rsidRPr="004C5204">
        <w:rPr>
          <w:rFonts w:ascii="仿宋_GB2312" w:eastAsia="仿宋_GB2312" w:hAnsi="仿宋" w:cs="仿宋" w:hint="eastAsia"/>
          <w:color w:val="000000" w:themeColor="text1"/>
          <w:sz w:val="32"/>
          <w:szCs w:val="32"/>
        </w:rPr>
        <w:t>12月31日</w:t>
      </w:r>
      <w:r w:rsidRPr="004C5204">
        <w:rPr>
          <w:rFonts w:ascii="仿宋_GB2312" w:eastAsia="仿宋_GB2312" w:hAnsi="仿宋" w:cs="仿宋" w:hint="eastAsia"/>
          <w:color w:val="000000" w:themeColor="text1"/>
          <w:sz w:val="32"/>
          <w:szCs w:val="32"/>
        </w:rPr>
        <w:t>至2022年12月31日）</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1.龙头企业数量及生产经营情况</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生产经营指地理标志产品产量、销售收入等数据。</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2.龙头企业地理标志产品精深加工情况</w:t>
      </w:r>
    </w:p>
    <w:p w:rsidR="00AA1601" w:rsidRDefault="00473D30">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lastRenderedPageBreak/>
        <w:t>精深加工产品名称</w:t>
      </w:r>
      <w:r w:rsidR="002E0B24">
        <w:rPr>
          <w:rFonts w:ascii="仿宋_GB2312" w:eastAsia="仿宋_GB2312" w:hAnsi="仿宋" w:cs="仿宋" w:hint="eastAsia"/>
          <w:color w:val="000000" w:themeColor="text1"/>
          <w:sz w:val="32"/>
          <w:szCs w:val="32"/>
        </w:rPr>
        <w:t>、市场销售收入和销售范围。</w:t>
      </w:r>
    </w:p>
    <w:p w:rsidR="00AA1601" w:rsidRDefault="002E0B24">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二、项目实施取得的成效</w:t>
      </w:r>
    </w:p>
    <w:p w:rsidR="004C5204" w:rsidRPr="004C5204" w:rsidRDefault="004C5204" w:rsidP="004C5204">
      <w:pPr>
        <w:spacing w:line="600" w:lineRule="exact"/>
        <w:ind w:firstLineChars="200" w:firstLine="640"/>
        <w:rPr>
          <w:rFonts w:ascii="仿宋_GB2312" w:eastAsia="仿宋_GB2312" w:hAnsi="仿宋" w:cs="仿宋"/>
          <w:color w:val="000000" w:themeColor="text1"/>
          <w:sz w:val="32"/>
          <w:szCs w:val="32"/>
        </w:rPr>
      </w:pPr>
      <w:r w:rsidRPr="004C5204">
        <w:rPr>
          <w:rFonts w:ascii="仿宋_GB2312" w:eastAsia="仿宋_GB2312" w:hAnsi="仿宋" w:cs="仿宋" w:hint="eastAsia"/>
          <w:color w:val="000000" w:themeColor="text1"/>
          <w:sz w:val="32"/>
          <w:szCs w:val="32"/>
        </w:rPr>
        <w:t>（数据统计时间：获资助上年度12月31日至2022年12月31日）</w:t>
      </w:r>
    </w:p>
    <w:p w:rsidR="00AA1601" w:rsidRDefault="002E0B24" w:rsidP="00227978">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1.经济效益</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地理标志产品区域内产量、销售单价、销售收入</w:t>
      </w:r>
      <w:r w:rsidR="009A2B98">
        <w:rPr>
          <w:rFonts w:ascii="仿宋_GB2312" w:eastAsia="仿宋_GB2312" w:hAnsi="仿宋" w:cs="仿宋" w:hint="eastAsia"/>
          <w:color w:val="000000" w:themeColor="text1"/>
          <w:sz w:val="32"/>
          <w:szCs w:val="32"/>
        </w:rPr>
        <w:t>等</w:t>
      </w:r>
      <w:r>
        <w:rPr>
          <w:rFonts w:ascii="仿宋_GB2312" w:eastAsia="仿宋_GB2312" w:hAnsi="仿宋" w:cs="仿宋" w:hint="eastAsia"/>
          <w:color w:val="000000" w:themeColor="text1"/>
          <w:sz w:val="32"/>
          <w:szCs w:val="32"/>
        </w:rPr>
        <w:t>数据</w:t>
      </w:r>
      <w:r w:rsidR="009A2B98">
        <w:rPr>
          <w:rFonts w:ascii="仿宋_GB2312" w:eastAsia="仿宋_GB2312" w:hAnsi="仿宋" w:cs="仿宋" w:hint="eastAsia"/>
          <w:color w:val="000000" w:themeColor="text1"/>
          <w:sz w:val="32"/>
          <w:szCs w:val="32"/>
        </w:rPr>
        <w:t>。</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2.社会效益</w:t>
      </w:r>
    </w:p>
    <w:p w:rsidR="00AA1601" w:rsidRDefault="002E0B2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解决老百姓就业、增收老百姓收入等数据（该数据</w:t>
      </w:r>
      <w:r w:rsidR="006C3E56">
        <w:rPr>
          <w:rFonts w:ascii="仿宋_GB2312" w:eastAsia="仿宋_GB2312" w:hAnsi="仿宋" w:cs="仿宋" w:hint="eastAsia"/>
          <w:color w:val="000000" w:themeColor="text1"/>
          <w:sz w:val="32"/>
          <w:szCs w:val="32"/>
        </w:rPr>
        <w:t>由</w:t>
      </w:r>
      <w:r>
        <w:rPr>
          <w:rFonts w:ascii="仿宋_GB2312" w:eastAsia="仿宋_GB2312" w:hAnsi="仿宋" w:cs="仿宋" w:hint="eastAsia"/>
          <w:color w:val="000000" w:themeColor="text1"/>
          <w:sz w:val="32"/>
          <w:szCs w:val="32"/>
        </w:rPr>
        <w:t>行业主管部门提供）。</w:t>
      </w:r>
    </w:p>
    <w:p w:rsidR="00AA1601" w:rsidRDefault="002E0B24">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三、存在问题</w:t>
      </w:r>
    </w:p>
    <w:p w:rsidR="00AA1601" w:rsidRDefault="002E0B24">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如:</w:t>
      </w:r>
      <w:r w:rsidR="006C3E56" w:rsidRPr="006C3E56">
        <w:rPr>
          <w:rFonts w:ascii="仿宋" w:eastAsia="仿宋" w:hAnsi="仿宋" w:cs="仿宋" w:hint="eastAsia"/>
          <w:color w:val="000000" w:themeColor="text1"/>
          <w:sz w:val="32"/>
          <w:szCs w:val="32"/>
        </w:rPr>
        <w:t xml:space="preserve"> </w:t>
      </w:r>
      <w:r w:rsidR="006C3E56">
        <w:rPr>
          <w:rFonts w:ascii="仿宋" w:eastAsia="仿宋" w:hAnsi="仿宋" w:cs="仿宋" w:hint="eastAsia"/>
          <w:color w:val="000000" w:themeColor="text1"/>
          <w:sz w:val="32"/>
          <w:szCs w:val="32"/>
        </w:rPr>
        <w:t>地理标志制度认识不到位；</w:t>
      </w:r>
      <w:r w:rsidR="00D260C1">
        <w:rPr>
          <w:rFonts w:ascii="仿宋" w:eastAsia="仿宋" w:hAnsi="仿宋" w:cs="仿宋" w:hint="eastAsia"/>
          <w:color w:val="000000" w:themeColor="text1"/>
          <w:sz w:val="32"/>
          <w:szCs w:val="32"/>
        </w:rPr>
        <w:t>未制定产业规划或方案；规划或方案未明确</w:t>
      </w:r>
      <w:r>
        <w:rPr>
          <w:rFonts w:ascii="仿宋" w:eastAsia="仿宋" w:hAnsi="仿宋" w:cs="仿宋" w:hint="eastAsia"/>
          <w:color w:val="000000" w:themeColor="text1"/>
          <w:sz w:val="32"/>
          <w:szCs w:val="32"/>
        </w:rPr>
        <w:t>目标；产业发展资金短缺（融资难、贷款难）；标准制定不合理，难执行；未使用专用标志；</w:t>
      </w:r>
      <w:r w:rsidR="00001B38">
        <w:rPr>
          <w:rFonts w:ascii="仿宋" w:eastAsia="仿宋" w:hAnsi="仿宋" w:cs="仿宋" w:hint="eastAsia"/>
          <w:color w:val="000000" w:themeColor="text1"/>
          <w:sz w:val="32"/>
          <w:szCs w:val="32"/>
        </w:rPr>
        <w:t>地理标志产品退化</w:t>
      </w:r>
      <w:r w:rsidR="00CB611A">
        <w:rPr>
          <w:rFonts w:ascii="仿宋" w:eastAsia="仿宋" w:hAnsi="仿宋" w:cs="仿宋" w:hint="eastAsia"/>
          <w:color w:val="000000" w:themeColor="text1"/>
          <w:sz w:val="32"/>
          <w:szCs w:val="32"/>
        </w:rPr>
        <w:t>，产量低；</w:t>
      </w:r>
      <w:r w:rsidR="00911C61">
        <w:rPr>
          <w:rFonts w:ascii="仿宋" w:eastAsia="仿宋" w:hAnsi="仿宋" w:cs="仿宋" w:hint="eastAsia"/>
          <w:color w:val="000000" w:themeColor="text1"/>
          <w:sz w:val="32"/>
          <w:szCs w:val="32"/>
        </w:rPr>
        <w:t>地理标志产品创新能力不足；</w:t>
      </w:r>
      <w:r>
        <w:rPr>
          <w:rFonts w:ascii="仿宋" w:eastAsia="仿宋" w:hAnsi="仿宋" w:cs="仿宋" w:hint="eastAsia"/>
          <w:color w:val="000000" w:themeColor="text1"/>
          <w:sz w:val="32"/>
          <w:szCs w:val="32"/>
        </w:rPr>
        <w:t>产业</w:t>
      </w:r>
      <w:r w:rsidR="00BC5BA6">
        <w:rPr>
          <w:rFonts w:ascii="仿宋" w:eastAsia="仿宋" w:hAnsi="仿宋" w:cs="仿宋" w:hint="eastAsia"/>
          <w:color w:val="000000" w:themeColor="text1"/>
          <w:sz w:val="32"/>
          <w:szCs w:val="32"/>
        </w:rPr>
        <w:t>技术</w:t>
      </w:r>
      <w:r>
        <w:rPr>
          <w:rFonts w:ascii="仿宋" w:eastAsia="仿宋" w:hAnsi="仿宋" w:cs="仿宋" w:hint="eastAsia"/>
          <w:color w:val="000000" w:themeColor="text1"/>
          <w:sz w:val="32"/>
          <w:szCs w:val="32"/>
        </w:rPr>
        <w:t>人才</w:t>
      </w:r>
      <w:r w:rsidR="006C3E56">
        <w:rPr>
          <w:rFonts w:ascii="仿宋" w:eastAsia="仿宋" w:hAnsi="仿宋" w:cs="仿宋" w:hint="eastAsia"/>
          <w:color w:val="000000" w:themeColor="text1"/>
          <w:sz w:val="32"/>
          <w:szCs w:val="32"/>
        </w:rPr>
        <w:t>短缺</w:t>
      </w:r>
      <w:r>
        <w:rPr>
          <w:rFonts w:ascii="仿宋" w:eastAsia="仿宋" w:hAnsi="仿宋" w:cs="仿宋" w:hint="eastAsia"/>
          <w:color w:val="000000" w:themeColor="text1"/>
          <w:sz w:val="32"/>
          <w:szCs w:val="32"/>
        </w:rPr>
        <w:t>；产业精深加工水平低，产业链短，附加值不高；</w:t>
      </w:r>
      <w:r w:rsidR="00BC5BA6">
        <w:rPr>
          <w:rFonts w:ascii="仿宋" w:eastAsia="仿宋" w:hAnsi="仿宋" w:cs="仿宋" w:hint="eastAsia"/>
          <w:color w:val="000000" w:themeColor="text1"/>
          <w:sz w:val="32"/>
          <w:szCs w:val="32"/>
        </w:rPr>
        <w:t>龙头企业带动能力弱；</w:t>
      </w:r>
      <w:r>
        <w:rPr>
          <w:rFonts w:ascii="仿宋" w:eastAsia="仿宋" w:hAnsi="仿宋" w:cs="仿宋" w:hint="eastAsia"/>
          <w:color w:val="000000" w:themeColor="text1"/>
          <w:sz w:val="32"/>
          <w:szCs w:val="32"/>
        </w:rPr>
        <w:t>地理标志保护的传统工艺或技艺未有效传承；产业协会未建立或未发挥作用；</w:t>
      </w:r>
      <w:r w:rsidR="00F31F41">
        <w:rPr>
          <w:rFonts w:ascii="仿宋" w:eastAsia="仿宋" w:hAnsi="仿宋" w:cs="仿宋" w:hint="eastAsia"/>
          <w:color w:val="000000" w:themeColor="text1"/>
          <w:sz w:val="32"/>
          <w:szCs w:val="32"/>
        </w:rPr>
        <w:t>地理标志侵权问题等</w:t>
      </w:r>
      <w:r>
        <w:rPr>
          <w:rFonts w:ascii="仿宋" w:eastAsia="仿宋" w:hAnsi="仿宋" w:cs="仿宋" w:hint="eastAsia"/>
          <w:color w:val="000000" w:themeColor="text1"/>
          <w:sz w:val="32"/>
          <w:szCs w:val="32"/>
        </w:rPr>
        <w:t>问题。</w:t>
      </w:r>
    </w:p>
    <w:p w:rsidR="00AA1601" w:rsidRDefault="002E0B24">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四、下步工作</w:t>
      </w:r>
    </w:p>
    <w:p w:rsidR="00AA1601" w:rsidRDefault="000663FF">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请按</w:t>
      </w:r>
      <w:r w:rsidR="002E0B24">
        <w:rPr>
          <w:rFonts w:ascii="仿宋" w:eastAsia="仿宋" w:hAnsi="仿宋" w:cs="仿宋" w:hint="eastAsia"/>
          <w:color w:val="000000" w:themeColor="text1"/>
          <w:sz w:val="32"/>
          <w:szCs w:val="32"/>
        </w:rPr>
        <w:t>提质强基、品牌建设、能力提升、产业强链、产业发展目标等5个部分</w:t>
      </w:r>
      <w:r>
        <w:rPr>
          <w:rFonts w:ascii="仿宋" w:eastAsia="仿宋" w:hAnsi="仿宋" w:cs="仿宋" w:hint="eastAsia"/>
          <w:color w:val="000000" w:themeColor="text1"/>
          <w:sz w:val="32"/>
          <w:szCs w:val="32"/>
        </w:rPr>
        <w:t>归纳</w:t>
      </w:r>
      <w:r w:rsidR="002E0B24">
        <w:rPr>
          <w:rFonts w:ascii="仿宋" w:eastAsia="仿宋" w:hAnsi="仿宋" w:cs="仿宋" w:hint="eastAsia"/>
          <w:color w:val="000000" w:themeColor="text1"/>
          <w:sz w:val="32"/>
          <w:szCs w:val="32"/>
        </w:rPr>
        <w:t>下一步工作计划。</w:t>
      </w:r>
      <w:bookmarkEnd w:id="0"/>
    </w:p>
    <w:sectPr w:rsidR="00AA1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34"/>
    <w:rsid w:val="00001B38"/>
    <w:rsid w:val="000023DD"/>
    <w:rsid w:val="00005F0C"/>
    <w:rsid w:val="0002134C"/>
    <w:rsid w:val="0002274B"/>
    <w:rsid w:val="0002561B"/>
    <w:rsid w:val="00030DB0"/>
    <w:rsid w:val="0005494D"/>
    <w:rsid w:val="0006069E"/>
    <w:rsid w:val="000663FF"/>
    <w:rsid w:val="00090F33"/>
    <w:rsid w:val="000C39A4"/>
    <w:rsid w:val="000C423A"/>
    <w:rsid w:val="000C67A8"/>
    <w:rsid w:val="000E3D2A"/>
    <w:rsid w:val="000F5587"/>
    <w:rsid w:val="00102D51"/>
    <w:rsid w:val="00120FA0"/>
    <w:rsid w:val="00123601"/>
    <w:rsid w:val="001242CA"/>
    <w:rsid w:val="00137510"/>
    <w:rsid w:val="001404D0"/>
    <w:rsid w:val="0014457E"/>
    <w:rsid w:val="00155F56"/>
    <w:rsid w:val="00156115"/>
    <w:rsid w:val="00171C5B"/>
    <w:rsid w:val="00180976"/>
    <w:rsid w:val="001938F2"/>
    <w:rsid w:val="001C6D76"/>
    <w:rsid w:val="001D2C9F"/>
    <w:rsid w:val="001F342F"/>
    <w:rsid w:val="0020454B"/>
    <w:rsid w:val="00222844"/>
    <w:rsid w:val="00227978"/>
    <w:rsid w:val="00243FC9"/>
    <w:rsid w:val="00263E89"/>
    <w:rsid w:val="0028326D"/>
    <w:rsid w:val="002A1C88"/>
    <w:rsid w:val="002C2066"/>
    <w:rsid w:val="002C45D4"/>
    <w:rsid w:val="002C6917"/>
    <w:rsid w:val="002D104C"/>
    <w:rsid w:val="002D1CC3"/>
    <w:rsid w:val="002E0B24"/>
    <w:rsid w:val="002F466A"/>
    <w:rsid w:val="002F4758"/>
    <w:rsid w:val="003004D0"/>
    <w:rsid w:val="00300836"/>
    <w:rsid w:val="00313766"/>
    <w:rsid w:val="0033573C"/>
    <w:rsid w:val="00351376"/>
    <w:rsid w:val="003817A5"/>
    <w:rsid w:val="003A53E6"/>
    <w:rsid w:val="003C0385"/>
    <w:rsid w:val="003D4C59"/>
    <w:rsid w:val="003E64F3"/>
    <w:rsid w:val="003F277C"/>
    <w:rsid w:val="00400D34"/>
    <w:rsid w:val="00407942"/>
    <w:rsid w:val="004168A7"/>
    <w:rsid w:val="0042128E"/>
    <w:rsid w:val="004262D0"/>
    <w:rsid w:val="004272E8"/>
    <w:rsid w:val="0043290A"/>
    <w:rsid w:val="00443E48"/>
    <w:rsid w:val="004648BC"/>
    <w:rsid w:val="00473D30"/>
    <w:rsid w:val="004856A3"/>
    <w:rsid w:val="00485F2D"/>
    <w:rsid w:val="00492AEE"/>
    <w:rsid w:val="00495BA0"/>
    <w:rsid w:val="004B51DF"/>
    <w:rsid w:val="004C5204"/>
    <w:rsid w:val="004D3B3E"/>
    <w:rsid w:val="00551766"/>
    <w:rsid w:val="00555D33"/>
    <w:rsid w:val="00571CA9"/>
    <w:rsid w:val="00587A5E"/>
    <w:rsid w:val="00592D6B"/>
    <w:rsid w:val="0059429F"/>
    <w:rsid w:val="005A01D5"/>
    <w:rsid w:val="005B3EC5"/>
    <w:rsid w:val="005D0DB1"/>
    <w:rsid w:val="005F4CDC"/>
    <w:rsid w:val="0060066F"/>
    <w:rsid w:val="006038BF"/>
    <w:rsid w:val="0061387A"/>
    <w:rsid w:val="00626637"/>
    <w:rsid w:val="00646444"/>
    <w:rsid w:val="00652FE1"/>
    <w:rsid w:val="00661669"/>
    <w:rsid w:val="00694BBB"/>
    <w:rsid w:val="006A4FC5"/>
    <w:rsid w:val="006B2121"/>
    <w:rsid w:val="006B74AC"/>
    <w:rsid w:val="006C0F36"/>
    <w:rsid w:val="006C33AF"/>
    <w:rsid w:val="006C3E56"/>
    <w:rsid w:val="006D6A49"/>
    <w:rsid w:val="006F38A3"/>
    <w:rsid w:val="006F7D38"/>
    <w:rsid w:val="0070114E"/>
    <w:rsid w:val="0070549E"/>
    <w:rsid w:val="00713A10"/>
    <w:rsid w:val="00731D34"/>
    <w:rsid w:val="00744A21"/>
    <w:rsid w:val="007531D9"/>
    <w:rsid w:val="0078382B"/>
    <w:rsid w:val="00797EF1"/>
    <w:rsid w:val="007A2585"/>
    <w:rsid w:val="007A4434"/>
    <w:rsid w:val="007B1685"/>
    <w:rsid w:val="007B2809"/>
    <w:rsid w:val="007F01D8"/>
    <w:rsid w:val="007F0AF2"/>
    <w:rsid w:val="007F3220"/>
    <w:rsid w:val="00827A09"/>
    <w:rsid w:val="00837D49"/>
    <w:rsid w:val="00846097"/>
    <w:rsid w:val="0084697D"/>
    <w:rsid w:val="008843A0"/>
    <w:rsid w:val="008B2AC2"/>
    <w:rsid w:val="008B31EC"/>
    <w:rsid w:val="008B4E3A"/>
    <w:rsid w:val="008B5D1A"/>
    <w:rsid w:val="008B60CE"/>
    <w:rsid w:val="008D3181"/>
    <w:rsid w:val="008D5263"/>
    <w:rsid w:val="008E0591"/>
    <w:rsid w:val="008E13B6"/>
    <w:rsid w:val="008F6FD2"/>
    <w:rsid w:val="00900835"/>
    <w:rsid w:val="00911C61"/>
    <w:rsid w:val="00927271"/>
    <w:rsid w:val="00953664"/>
    <w:rsid w:val="00986F1C"/>
    <w:rsid w:val="009A2766"/>
    <w:rsid w:val="009A2B98"/>
    <w:rsid w:val="009B314E"/>
    <w:rsid w:val="009C3939"/>
    <w:rsid w:val="009D1E9D"/>
    <w:rsid w:val="009D557E"/>
    <w:rsid w:val="009E2DAA"/>
    <w:rsid w:val="009E6757"/>
    <w:rsid w:val="009F388E"/>
    <w:rsid w:val="009F73C5"/>
    <w:rsid w:val="00A10B25"/>
    <w:rsid w:val="00A434E8"/>
    <w:rsid w:val="00A511AA"/>
    <w:rsid w:val="00A61BC2"/>
    <w:rsid w:val="00A63FCF"/>
    <w:rsid w:val="00A8103C"/>
    <w:rsid w:val="00A8345B"/>
    <w:rsid w:val="00A85284"/>
    <w:rsid w:val="00A945C2"/>
    <w:rsid w:val="00AA1601"/>
    <w:rsid w:val="00AA3C12"/>
    <w:rsid w:val="00AC4B91"/>
    <w:rsid w:val="00AC69F6"/>
    <w:rsid w:val="00AD327F"/>
    <w:rsid w:val="00B07027"/>
    <w:rsid w:val="00B1263A"/>
    <w:rsid w:val="00B22A34"/>
    <w:rsid w:val="00B4513D"/>
    <w:rsid w:val="00B46FC6"/>
    <w:rsid w:val="00B51C59"/>
    <w:rsid w:val="00B77E5A"/>
    <w:rsid w:val="00B86F72"/>
    <w:rsid w:val="00BC1FC8"/>
    <w:rsid w:val="00BC5BA6"/>
    <w:rsid w:val="00BD27E7"/>
    <w:rsid w:val="00C12B48"/>
    <w:rsid w:val="00C272BA"/>
    <w:rsid w:val="00C47CDD"/>
    <w:rsid w:val="00C524B2"/>
    <w:rsid w:val="00C71F1E"/>
    <w:rsid w:val="00C85AED"/>
    <w:rsid w:val="00CA61C5"/>
    <w:rsid w:val="00CB0C76"/>
    <w:rsid w:val="00CB5F87"/>
    <w:rsid w:val="00CB611A"/>
    <w:rsid w:val="00CC45DE"/>
    <w:rsid w:val="00CC5208"/>
    <w:rsid w:val="00CD3702"/>
    <w:rsid w:val="00CD7968"/>
    <w:rsid w:val="00CE0F0F"/>
    <w:rsid w:val="00D158D8"/>
    <w:rsid w:val="00D20912"/>
    <w:rsid w:val="00D260C1"/>
    <w:rsid w:val="00D407F7"/>
    <w:rsid w:val="00D46320"/>
    <w:rsid w:val="00D566D4"/>
    <w:rsid w:val="00D61C62"/>
    <w:rsid w:val="00D63966"/>
    <w:rsid w:val="00D67CB8"/>
    <w:rsid w:val="00D7712B"/>
    <w:rsid w:val="00D95775"/>
    <w:rsid w:val="00D96684"/>
    <w:rsid w:val="00D9671A"/>
    <w:rsid w:val="00DE6E43"/>
    <w:rsid w:val="00DF56F2"/>
    <w:rsid w:val="00E2561A"/>
    <w:rsid w:val="00E31F72"/>
    <w:rsid w:val="00E41DF0"/>
    <w:rsid w:val="00E64C25"/>
    <w:rsid w:val="00E7056F"/>
    <w:rsid w:val="00E9109E"/>
    <w:rsid w:val="00E93016"/>
    <w:rsid w:val="00E947EF"/>
    <w:rsid w:val="00EB5277"/>
    <w:rsid w:val="00EC7B99"/>
    <w:rsid w:val="00ED011C"/>
    <w:rsid w:val="00ED080C"/>
    <w:rsid w:val="00ED6B0D"/>
    <w:rsid w:val="00EE2B50"/>
    <w:rsid w:val="00EE5441"/>
    <w:rsid w:val="00EF02D6"/>
    <w:rsid w:val="00EF043B"/>
    <w:rsid w:val="00F13227"/>
    <w:rsid w:val="00F14D44"/>
    <w:rsid w:val="00F2090C"/>
    <w:rsid w:val="00F209F8"/>
    <w:rsid w:val="00F22997"/>
    <w:rsid w:val="00F25556"/>
    <w:rsid w:val="00F31F41"/>
    <w:rsid w:val="00F3778D"/>
    <w:rsid w:val="00F870E8"/>
    <w:rsid w:val="00F93065"/>
    <w:rsid w:val="00FF1352"/>
    <w:rsid w:val="00FF3D54"/>
    <w:rsid w:val="7DDF0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560"/>
    </w:pPr>
    <w:rPr>
      <w:rFonts w:ascii="Times New Roman" w:eastAsia="仿宋_GB2312" w:hAnsi="Times New Roman" w:cs="Times New Roman"/>
      <w:sz w:val="28"/>
    </w:rPr>
  </w:style>
  <w:style w:type="paragraph" w:styleId="a4">
    <w:name w:val="Balloon Text"/>
    <w:basedOn w:val="a"/>
    <w:link w:val="Char0"/>
    <w:uiPriority w:val="99"/>
    <w:semiHidden/>
    <w:unhideWhenUsed/>
    <w:qFormat/>
    <w:rPr>
      <w:sz w:val="18"/>
      <w:szCs w:val="18"/>
    </w:rPr>
  </w:style>
  <w:style w:type="character" w:customStyle="1" w:styleId="Char">
    <w:name w:val="正文文本缩进 Char"/>
    <w:basedOn w:val="a0"/>
    <w:link w:val="a3"/>
    <w:qFormat/>
    <w:rPr>
      <w:rFonts w:ascii="Times New Roman" w:eastAsia="仿宋_GB2312" w:hAnsi="Times New Roman" w:cs="Times New Roman"/>
      <w:sz w:val="28"/>
      <w:szCs w:val="24"/>
    </w:rPr>
  </w:style>
  <w:style w:type="paragraph" w:styleId="a5">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560"/>
    </w:pPr>
    <w:rPr>
      <w:rFonts w:ascii="Times New Roman" w:eastAsia="仿宋_GB2312" w:hAnsi="Times New Roman" w:cs="Times New Roman"/>
      <w:sz w:val="28"/>
    </w:rPr>
  </w:style>
  <w:style w:type="paragraph" w:styleId="a4">
    <w:name w:val="Balloon Text"/>
    <w:basedOn w:val="a"/>
    <w:link w:val="Char0"/>
    <w:uiPriority w:val="99"/>
    <w:semiHidden/>
    <w:unhideWhenUsed/>
    <w:qFormat/>
    <w:rPr>
      <w:sz w:val="18"/>
      <w:szCs w:val="18"/>
    </w:rPr>
  </w:style>
  <w:style w:type="character" w:customStyle="1" w:styleId="Char">
    <w:name w:val="正文文本缩进 Char"/>
    <w:basedOn w:val="a0"/>
    <w:link w:val="a3"/>
    <w:qFormat/>
    <w:rPr>
      <w:rFonts w:ascii="Times New Roman" w:eastAsia="仿宋_GB2312" w:hAnsi="Times New Roman" w:cs="Times New Roman"/>
      <w:sz w:val="28"/>
      <w:szCs w:val="24"/>
    </w:rPr>
  </w:style>
  <w:style w:type="paragraph" w:styleId="a5">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164</Words>
  <Characters>941</Characters>
  <Application>Microsoft Office Word</Application>
  <DocSecurity>0</DocSecurity>
  <Lines>7</Lines>
  <Paragraphs>2</Paragraphs>
  <ScaleCrop>false</ScaleCrop>
  <Company>贵州省工商行政管理局</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罗婕</dc:creator>
  <cp:lastModifiedBy>罗婕</cp:lastModifiedBy>
  <cp:revision>71</cp:revision>
  <dcterms:created xsi:type="dcterms:W3CDTF">2022-11-01T15:24:00Z</dcterms:created>
  <dcterms:modified xsi:type="dcterms:W3CDTF">2023-01-17T08:22:00Z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