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spacing w:val="0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pacing w:val="0"/>
          <w:sz w:val="28"/>
          <w:szCs w:val="28"/>
          <w:lang w:val="en-US" w:eastAsia="zh-CN"/>
        </w:rPr>
        <w:t>3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734" w:tblpY="754"/>
        <w:tblOverlap w:val="never"/>
        <w:tblW w:w="8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618"/>
        <w:gridCol w:w="1382"/>
        <w:gridCol w:w="1296"/>
        <w:gridCol w:w="1297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6"/>
                <w:kern w:val="0"/>
                <w:sz w:val="36"/>
                <w:szCs w:val="36"/>
                <w:u w:val="none"/>
                <w:lang w:val="en-US" w:eastAsia="zh-CN" w:bidi="ar"/>
              </w:rPr>
              <w:t>2024</w:t>
            </w:r>
            <w:r>
              <w:rPr>
                <w:rStyle w:val="4"/>
                <w:rFonts w:hint="eastAsia" w:ascii="方正小标宋_GBK" w:hAnsi="方正小标宋_GBK" w:eastAsia="方正小标宋_GBK" w:cs="方正小标宋_GBK"/>
                <w:spacing w:val="-6"/>
                <w:sz w:val="36"/>
                <w:szCs w:val="36"/>
                <w:lang w:val="en-US" w:eastAsia="zh-CN" w:bidi="ar"/>
              </w:rPr>
              <w:t>年“知识产权服务万里行”</w:t>
            </w:r>
            <w:r>
              <w:rPr>
                <w:rStyle w:val="5"/>
                <w:rFonts w:hint="eastAsia" w:ascii="方正小标宋_GBK" w:hAnsi="方正小标宋_GBK" w:eastAsia="方正小标宋_GBK" w:cs="方正小标宋_GBK"/>
                <w:spacing w:val="-6"/>
                <w:sz w:val="36"/>
                <w:szCs w:val="36"/>
                <w:lang w:val="en-US" w:eastAsia="zh-CN" w:bidi="ar"/>
              </w:rPr>
              <w:t>—</w:t>
            </w:r>
            <w:r>
              <w:rPr>
                <w:rStyle w:val="4"/>
                <w:rFonts w:hint="eastAsia" w:ascii="方正小标宋_GBK" w:hAnsi="方正小标宋_GBK" w:eastAsia="方正小标宋_GBK" w:cs="方正小标宋_GBK"/>
                <w:spacing w:val="-6"/>
                <w:sz w:val="36"/>
                <w:szCs w:val="36"/>
                <w:lang w:val="en-US" w:eastAsia="zh-CN" w:bidi="ar"/>
              </w:rPr>
              <w:t>专利转化运用服务对接活动成效汇总表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一、“知识产权服务万里行”活动总体开展情况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活动层级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活动主题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或任务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活动形式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活动次数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参加人数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惠企数量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市级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spacing w:val="-6"/>
                <w:lang w:val="en-US" w:eastAsia="zh-CN" w:bidi="ar"/>
              </w:rPr>
              <w:t>主题</w:t>
            </w:r>
            <w:r>
              <w:rPr>
                <w:rStyle w:val="7"/>
                <w:rFonts w:eastAsia="仿宋_GB2312"/>
                <w:spacing w:val="-6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spacing w:val="-6"/>
                <w:lang w:val="en-US" w:eastAsia="zh-CN" w:bidi="ar"/>
              </w:rPr>
              <w:t>主题</w:t>
            </w:r>
            <w:r>
              <w:rPr>
                <w:rStyle w:val="7"/>
                <w:rFonts w:eastAsia="仿宋_GB2312"/>
                <w:spacing w:val="-6"/>
                <w:lang w:val="en-US" w:eastAsia="zh-CN" w:bidi="ar"/>
              </w:rPr>
              <w:t>2……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spacing w:val="-6"/>
                <w:lang w:val="en-US" w:eastAsia="zh-CN" w:bidi="ar"/>
              </w:rPr>
              <w:t>主题</w:t>
            </w:r>
            <w:r>
              <w:rPr>
                <w:rStyle w:val="7"/>
                <w:rFonts w:eastAsia="仿宋_GB2312"/>
                <w:spacing w:val="-6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spacing w:val="-6"/>
                <w:lang w:val="en-US" w:eastAsia="zh-CN" w:bidi="ar"/>
              </w:rPr>
              <w:t>主题</w:t>
            </w:r>
            <w:r>
              <w:rPr>
                <w:rStyle w:val="7"/>
                <w:rFonts w:eastAsia="仿宋_GB2312"/>
                <w:spacing w:val="-6"/>
                <w:lang w:val="en-US" w:eastAsia="zh-CN" w:bidi="ar"/>
              </w:rPr>
              <w:t>2……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1114425" cy="200025"/>
                  <wp:effectExtent l="0" t="0" r="0" b="0"/>
                  <wp:wrapNone/>
                  <wp:docPr id="2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直接连接符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12065</wp:posOffset>
                  </wp:positionV>
                  <wp:extent cx="2171700" cy="219075"/>
                  <wp:effectExtent l="0" t="0" r="0" b="0"/>
                  <wp:wrapNone/>
                  <wp:docPr id="1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二、专利转化运用服务对接活动开展情况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活动主题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活动形式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参加人员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主要成效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惠企数量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spacing w:val="-6"/>
                <w:lang w:val="en-US" w:eastAsia="zh-CN" w:bidi="ar"/>
              </w:rPr>
              <w:t>填写说明：</w:t>
            </w:r>
            <w:r>
              <w:rPr>
                <w:rStyle w:val="6"/>
                <w:rFonts w:hAnsi="宋体"/>
                <w:spacing w:val="-6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spacing w:val="-6"/>
                <w:lang w:val="en-US" w:eastAsia="zh-CN" w:bidi="ar"/>
              </w:rPr>
              <w:t xml:space="preserve"> 1.开展多场专利转化运用服务对接活动的，按照上述模板分别填写；</w:t>
            </w:r>
            <w:r>
              <w:rPr>
                <w:rStyle w:val="6"/>
                <w:rFonts w:hAnsi="宋体"/>
                <w:spacing w:val="-6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spacing w:val="-6"/>
                <w:lang w:val="en-US" w:eastAsia="zh-CN" w:bidi="ar"/>
              </w:rPr>
              <w:t xml:space="preserve"> 2.“服务对象”是指</w:t>
            </w:r>
            <w:r>
              <w:rPr>
                <w:rStyle w:val="8"/>
                <w:rFonts w:hAnsi="宋体"/>
                <w:spacing w:val="-6"/>
                <w:lang w:val="en-US" w:eastAsia="zh-CN" w:bidi="ar"/>
              </w:rPr>
              <w:t>具体</w:t>
            </w:r>
            <w:r>
              <w:rPr>
                <w:rStyle w:val="6"/>
                <w:rFonts w:hAnsi="宋体"/>
                <w:spacing w:val="-6"/>
                <w:lang w:val="en-US" w:eastAsia="zh-CN" w:bidi="ar"/>
              </w:rPr>
              <w:t>面向的区域重大战略、重点产业领域、国家重大科技项目或国家战略科技力量。</w:t>
            </w:r>
          </w:p>
        </w:tc>
      </w:tr>
    </w:tbl>
    <w:p>
      <w:pPr>
        <w:tabs>
          <w:tab w:val="left" w:pos="1567"/>
          <w:tab w:val="center" w:pos="4742"/>
        </w:tabs>
        <w:spacing w:line="560" w:lineRule="exact"/>
        <w:jc w:val="center"/>
        <w:rPr>
          <w:rFonts w:hint="eastAsia" w:ascii="方正小标宋简体" w:hAnsi="Times New Roman" w:eastAsia="方正小标宋简体"/>
          <w:spacing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zQ3MDc4MGRiZWFmY2Y1YjY3OWJlZmI1NWQ1OGIifQ=="/>
  </w:docVars>
  <w:rsids>
    <w:rsidRoot w:val="5DC35253"/>
    <w:rsid w:val="1EE733C3"/>
    <w:rsid w:val="5DC3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5">
    <w:name w:val="font11"/>
    <w:autoRedefine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6">
    <w:name w:val="font61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7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31"/>
    <w:autoRedefine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2024-04-30T06:44:00Z</dcterms:created>
  <dc:creator>L</dc:creator>
  <cp:lastModifiedBy>daffodil</cp:lastModifiedBy>
  <dcterms:modified xsi:type="dcterms:W3CDTF">2024-05-08T03:49:45Z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B3DC898AB0FA47E494715503ADCF1728_11</vt:lpwstr>
  </property>
</Properties>
</file>